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Two Miracles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https://www.youtube.com/watch?v=xV7XH2OgOTk</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Hallelu, Hallelu, Hallelu, Hallelujah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https://www.youtube.com/watch?v=b8XENZHc0as&amp;list=RDb8XENZHc0as&amp;start_radio=1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Jesus Heals a Woman and a Girl</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https://www.youtube.com/watch?v=h2x69EKYycY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340</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Matthew 9:18-26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there were two people who went to Jesus because they needed help. One person asked Him nicely, and the other one just tried to touch His clothes. But the important thing is, they both went to Jesus, and He helped them. And did you know: we can go to Jesus too! Jesus is here with us all the time. And we can ask Him for help. But sometimes He doesn't help us in the way we want. That's because God cares about different things than we do. Most people want God to help them be comfortable and have less trouble. But God wants us to be happy later. And sometimes the best way to be happy later is to work through a lot of problems now. But we should still go to God and talk to Him. When we pray, we know that God hears us, and maybe He will give us what we ask for, or maybe He will have a better idea. But God will always help us in the way that He thinks is the best.</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the people in our story do when they had big problems?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can we do when we have big problems?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https://ministry-to-children.com/have-faith-jesus-heals-bible-craft-ideas/</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145:18 (ICB). The Lord is close to everyone who prays to him, to all who truly pray to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https://docs.google.com/document/d/1ln3KTxTcezvKbpZ7QCmvx1EZ5kRrOjM_3TftbMkqhME/edit?usp=sharing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ln3KTxTcezvKbpZ7QCmvx1EZ5kRrOjM_3TftbMkqhME/edit?usp=sharing" TargetMode="External"/><Relationship Id="rId9" Type="http://schemas.openxmlformats.org/officeDocument/2006/relationships/hyperlink" Target="https://ministry-to-children.com/have-faith-jesus-heals-bible-craft-ideas/"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b8XENZHc0as&amp;list=RDb8XENZHc0as&amp;start_radio=1" TargetMode="External"/><Relationship Id="rId8" Type="http://schemas.openxmlformats.org/officeDocument/2006/relationships/hyperlink" Target="https://www.youtube.com/watch?v=h2x69EKYy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