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Jesus Is Coming!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Every Move I Make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Every Move I Make | Dance-A-Long with Lyrics | Kids Worship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8">
            <w:pPr>
              <w:widowControl w:val="0"/>
              <w:rPr>
                <w:sz w:val="20"/>
                <w:szCs w:val="20"/>
              </w:rPr>
            </w:pPr>
            <w:r w:rsidDel="00000000" w:rsidR="00000000" w:rsidRPr="00000000">
              <w:rPr>
                <w:rtl w:val="0"/>
              </w:rPr>
              <w:t xml:space="preserve">Butterfly Song</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The Butterfly Song (If I Were A Butterfly) | CJ and Friends | Dance-Along with Lyrics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Jesus Is Coming</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93 Jesus is Coming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504</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2">
            <w:pPr>
              <w:widowControl w:val="0"/>
              <w:rPr>
                <w:sz w:val="20"/>
                <w:szCs w:val="20"/>
              </w:rPr>
            </w:pPr>
            <w:r w:rsidDel="00000000" w:rsidR="00000000" w:rsidRPr="00000000">
              <w:rPr>
                <w:rtl w:val="0"/>
              </w:rPr>
              <w:t xml:space="preserve">Revelation 22:1-5</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The end of the Bible tells us what heaven is like. Heaven is a beautiful place. It’s a happy place where everyone gets everything they need. And it’s a place with perfect friendships. We get to be friends with God, we get to be friends with each other, and we get to live forever there. Heaven is so amazing! And everyone who trusts Jesus will go there someday.</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What is your favorite place in the world?</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How might heaven be better than your favorite place in the world?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https://mywonderstudio.com/en/level-1/coloring-pages-imagine-your-heavenly-home/</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Philippians 3:20 (ICB). But our homeland is in heaven, and we are waiting for our Savior, the Lord Jesus Christ, to come from heaven.</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https://docs.google.com/document/d/1vAedQW29TfO37Xf1aSG1iX-i1VEM2JgtZ1rpkQoX5Xs/edit?usp=sharing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vAedQW29TfO37Xf1aSG1iX-i1VEM2JgtZ1rpkQoX5Xs/edit?usp=sharing" TargetMode="External"/><Relationship Id="rId9" Type="http://schemas.openxmlformats.org/officeDocument/2006/relationships/hyperlink" Target="https://mywonderstudio.com/en/level-1/coloring-pages-imagine-your-heavenly-home/" TargetMode="External"/><Relationship Id="rId5" Type="http://schemas.openxmlformats.org/officeDocument/2006/relationships/styles" Target="styles.xml"/><Relationship Id="rId6" Type="http://schemas.openxmlformats.org/officeDocument/2006/relationships/hyperlink" Target="https://www.youtube.com/watch?v=MPvnZILn6EY" TargetMode="External"/><Relationship Id="rId7" Type="http://schemas.openxmlformats.org/officeDocument/2006/relationships/hyperlink" Target="https://www.youtube.com/watch?v=KaLzudhlxxk" TargetMode="External"/><Relationship Id="rId8" Type="http://schemas.openxmlformats.org/officeDocument/2006/relationships/hyperlink" Target="https://www.youtube.com/watch?v=rzl80j7dbb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